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CBA" w:rsidRPr="005B2CBA" w:rsidRDefault="005B2CBA" w:rsidP="005B2CB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B9730F" wp14:editId="797FD9D7">
            <wp:simplePos x="0" y="0"/>
            <wp:positionH relativeFrom="column">
              <wp:posOffset>-1042035</wp:posOffset>
            </wp:positionH>
            <wp:positionV relativeFrom="paragraph">
              <wp:posOffset>-711835</wp:posOffset>
            </wp:positionV>
            <wp:extent cx="7543800" cy="10683875"/>
            <wp:effectExtent l="0" t="0" r="0" b="317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2" r="12206"/>
                    <a:stretch/>
                  </pic:blipFill>
                  <pic:spPr bwMode="auto">
                    <a:xfrm>
                      <a:off x="0" y="0"/>
                      <a:ext cx="75438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C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Муниципальное автономное дошкольное образовательное учреждение </w:t>
      </w:r>
    </w:p>
    <w:p w:rsidR="005B2CBA" w:rsidRPr="005B2CBA" w:rsidRDefault="005B2CBA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B2C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“Детский сад общеразвивающего вида с приоритетным осуществлением </w:t>
      </w:r>
    </w:p>
    <w:p w:rsidR="005B2CBA" w:rsidRPr="005B2CBA" w:rsidRDefault="005B2CBA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B2C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              деятельности по позновательно-речевому направлению развития </w:t>
      </w:r>
    </w:p>
    <w:p w:rsidR="005B2CBA" w:rsidRPr="005B2CBA" w:rsidRDefault="005B2CBA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B2C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детей №114 “Челнинская мозаика” города Набережные Челны</w:t>
      </w:r>
    </w:p>
    <w:p w:rsidR="005B2CBA" w:rsidRDefault="005B2CBA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5B2C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Республики Татарстан</w:t>
      </w:r>
    </w:p>
    <w:p w:rsidR="00AA4DB0" w:rsidRDefault="00AA4DB0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A4DB0" w:rsidRDefault="00AA4DB0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A4DB0" w:rsidRDefault="00AA4DB0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AE6D3C8" wp14:editId="04579C31">
            <wp:simplePos x="0" y="0"/>
            <wp:positionH relativeFrom="margin">
              <wp:posOffset>-53340</wp:posOffset>
            </wp:positionH>
            <wp:positionV relativeFrom="margin">
              <wp:posOffset>1327785</wp:posOffset>
            </wp:positionV>
            <wp:extent cx="5645785" cy="2552700"/>
            <wp:effectExtent l="0" t="0" r="0" b="0"/>
            <wp:wrapSquare wrapText="bothSides"/>
            <wp:docPr id="7" name="Рисунок 7" descr="https://avatars.mds.yandex.net/i?id=fa492d824a71d1d584571547aa674ba11ce582d4-524331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a492d824a71d1d584571547aa674ba11ce582d4-524331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8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4DB0" w:rsidRDefault="00AA4DB0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A4DB0" w:rsidRDefault="00AA4DB0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A4DB0" w:rsidRDefault="00AA4DB0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A4DB0" w:rsidRDefault="00AA4DB0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A4DB0" w:rsidRDefault="00AA4DB0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AA4DB0" w:rsidRPr="005B2CBA" w:rsidRDefault="00AA4DB0" w:rsidP="005B2CB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B2CBA" w:rsidRPr="005B2CBA" w:rsidRDefault="005B2CBA" w:rsidP="005B2C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B2CBA" w:rsidRPr="005B2CBA" w:rsidRDefault="005B2CBA" w:rsidP="005B2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</w:pPr>
    </w:p>
    <w:p w:rsidR="005B2CBA" w:rsidRPr="005B2CBA" w:rsidRDefault="005B2CBA" w:rsidP="005B2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</w:pPr>
    </w:p>
    <w:p w:rsidR="00AA4DB0" w:rsidRDefault="00AA4DB0" w:rsidP="005B2CB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A4DB0" w:rsidRDefault="00AA4DB0" w:rsidP="005B2CB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AA4DB0" w:rsidRDefault="00AA4DB0" w:rsidP="005B2CB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B2CBA" w:rsidRPr="005B2CBA" w:rsidRDefault="005B2CBA" w:rsidP="005B2CBA">
      <w:pPr>
        <w:spacing w:after="0" w:line="240" w:lineRule="auto"/>
        <w:ind w:left="-567" w:firstLine="567"/>
        <w:jc w:val="center"/>
        <w:rPr>
          <w:b/>
          <w:i/>
          <w:sz w:val="36"/>
          <w:szCs w:val="36"/>
        </w:rPr>
      </w:pPr>
      <w:r w:rsidRPr="005B2CBA">
        <w:rPr>
          <w:rFonts w:ascii="Times New Roman" w:hAnsi="Times New Roman" w:cs="Times New Roman"/>
          <w:b/>
          <w:i/>
          <w:sz w:val="36"/>
          <w:szCs w:val="36"/>
        </w:rPr>
        <w:t>Консультация</w:t>
      </w:r>
      <w:r w:rsidRPr="005B2CBA">
        <w:rPr>
          <w:rFonts w:ascii="Brush Script MT" w:hAnsi="Brush Script MT"/>
          <w:b/>
          <w:i/>
          <w:sz w:val="36"/>
          <w:szCs w:val="36"/>
        </w:rPr>
        <w:t xml:space="preserve"> </w:t>
      </w:r>
      <w:r w:rsidRPr="005B2CBA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для</w:t>
      </w:r>
      <w:r w:rsidRPr="005B2CBA">
        <w:rPr>
          <w:rFonts w:ascii="Brush Script MT" w:eastAsia="Times New Roman" w:hAnsi="Brush Script MT" w:cs="Times New Roman"/>
          <w:b/>
          <w:i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педагогов </w:t>
      </w:r>
    </w:p>
    <w:p w:rsidR="005B2CBA" w:rsidRPr="005B2CBA" w:rsidRDefault="005B2CBA" w:rsidP="005B2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</w:pPr>
      <w:r w:rsidRPr="005B2CBA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  <w:t>«</w:t>
      </w:r>
      <w:r w:rsidR="002C0235" w:rsidRPr="002C023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  <w:t>Закрепление и изучение татарского фольклора: скороговорок, пальчиковых игр, физминуток в группах с воспитанием и обучением на родном (татарском</w:t>
      </w:r>
      <w:r w:rsidR="002C023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  <w:t>)</w:t>
      </w:r>
      <w:r w:rsidR="002C0235" w:rsidRPr="002C0235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  <w:t xml:space="preserve"> языке</w:t>
      </w:r>
      <w:r w:rsidRPr="005B2CBA"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  <w:t>»</w:t>
      </w:r>
    </w:p>
    <w:p w:rsidR="005B2CBA" w:rsidRPr="005B2CBA" w:rsidRDefault="005B2CBA" w:rsidP="005B2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</w:pPr>
    </w:p>
    <w:p w:rsidR="005B2CBA" w:rsidRPr="005B2CBA" w:rsidRDefault="005B2CBA" w:rsidP="005B2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</w:pPr>
    </w:p>
    <w:p w:rsidR="005B2CBA" w:rsidRPr="005B2CBA" w:rsidRDefault="005B2CBA" w:rsidP="005B2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</w:pPr>
    </w:p>
    <w:p w:rsidR="005B2CBA" w:rsidRPr="005B2CBA" w:rsidRDefault="005B2CBA" w:rsidP="005B2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</w:pPr>
    </w:p>
    <w:p w:rsidR="005B2CBA" w:rsidRPr="005B2CBA" w:rsidRDefault="005B2CBA" w:rsidP="005B2C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32423" w:themeColor="accent2" w:themeShade="80"/>
          <w:sz w:val="40"/>
          <w:szCs w:val="40"/>
          <w:lang w:eastAsia="ru-RU"/>
        </w:rPr>
      </w:pPr>
    </w:p>
    <w:p w:rsidR="005B2CBA" w:rsidRPr="005B2CBA" w:rsidRDefault="005B2CBA" w:rsidP="005B2C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B2CB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Подготовила: </w:t>
      </w:r>
      <w:r w:rsidRPr="005B2C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B2CB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оспитатель</w:t>
      </w:r>
    </w:p>
    <w:p w:rsidR="005B2CBA" w:rsidRPr="005B2CBA" w:rsidRDefault="005B2CBA" w:rsidP="005B2C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5B2CB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(по обучению детей рлдному</w:t>
      </w:r>
    </w:p>
    <w:p w:rsidR="005B2CBA" w:rsidRPr="005B2CBA" w:rsidRDefault="005B2CBA" w:rsidP="005B2C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CBA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языку)  Гараева Л.Х. </w:t>
      </w:r>
    </w:p>
    <w:p w:rsidR="005B2CBA" w:rsidRPr="005B2CBA" w:rsidRDefault="005B2CBA" w:rsidP="005B2C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B2CBA" w:rsidRPr="005B2CBA" w:rsidRDefault="005B2CBA" w:rsidP="005B2C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B2CBA" w:rsidRPr="005B2CBA" w:rsidRDefault="005B2CBA" w:rsidP="005B2C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CBA" w:rsidRPr="005B2CBA" w:rsidRDefault="005B2CBA" w:rsidP="005B2CB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B2CBA" w:rsidRPr="005B2CBA" w:rsidRDefault="005B2CBA" w:rsidP="005B2CB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B2CBA" w:rsidRPr="005B2CBA" w:rsidRDefault="005B2CBA" w:rsidP="005B2CBA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5B2CBA" w:rsidRPr="005B2CBA" w:rsidRDefault="005B2CBA" w:rsidP="005B2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5B2CBA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Набережные Челны</w:t>
      </w:r>
    </w:p>
    <w:p w:rsidR="007E75C9" w:rsidRPr="0064651D" w:rsidRDefault="007E75C9" w:rsidP="002C0235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64651D">
        <w:rPr>
          <w:rFonts w:ascii="Times New Roman" w:hAnsi="Times New Roman" w:cs="Times New Roman"/>
          <w:sz w:val="24"/>
          <w:szCs w:val="24"/>
        </w:rPr>
        <w:lastRenderedPageBreak/>
        <w:t>Обращение к фольклору в воспитании дошкольников открывает широкие</w:t>
      </w:r>
      <w:r w:rsidR="0064651D">
        <w:rPr>
          <w:rFonts w:ascii="Times New Roman" w:hAnsi="Times New Roman" w:cs="Times New Roman"/>
          <w:sz w:val="24"/>
          <w:szCs w:val="24"/>
        </w:rPr>
        <w:t xml:space="preserve"> </w:t>
      </w:r>
      <w:r w:rsidRPr="0064651D">
        <w:rPr>
          <w:rFonts w:ascii="Times New Roman" w:hAnsi="Times New Roman" w:cs="Times New Roman"/>
          <w:sz w:val="24"/>
          <w:szCs w:val="24"/>
        </w:rPr>
        <w:t>возможности педагогическому творчеству, смелому поиску инновационных</w:t>
      </w:r>
    </w:p>
    <w:p w:rsidR="007E75C9" w:rsidRPr="0064651D" w:rsidRDefault="007E75C9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4651D">
        <w:rPr>
          <w:rFonts w:ascii="Times New Roman" w:hAnsi="Times New Roman" w:cs="Times New Roman"/>
          <w:sz w:val="24"/>
          <w:szCs w:val="24"/>
        </w:rPr>
        <w:t>методов обучения и воспитания.</w:t>
      </w:r>
    </w:p>
    <w:p w:rsidR="007E75C9" w:rsidRPr="0064651D" w:rsidRDefault="0064651D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E75C9" w:rsidRPr="0064651D">
        <w:rPr>
          <w:rFonts w:ascii="Times New Roman" w:hAnsi="Times New Roman" w:cs="Times New Roman"/>
          <w:sz w:val="24"/>
          <w:szCs w:val="24"/>
        </w:rPr>
        <w:t>Фольклор как исторически-конкретная форм</w:t>
      </w:r>
      <w:r>
        <w:rPr>
          <w:rFonts w:ascii="Times New Roman" w:hAnsi="Times New Roman" w:cs="Times New Roman"/>
          <w:sz w:val="24"/>
          <w:szCs w:val="24"/>
        </w:rPr>
        <w:t xml:space="preserve">а народной культуры не остается </w:t>
      </w:r>
      <w:r w:rsidR="007E75C9" w:rsidRPr="0064651D">
        <w:rPr>
          <w:rFonts w:ascii="Times New Roman" w:hAnsi="Times New Roman" w:cs="Times New Roman"/>
          <w:sz w:val="24"/>
          <w:szCs w:val="24"/>
        </w:rPr>
        <w:t>неизменным, а развивается вместе с разви</w:t>
      </w:r>
      <w:r>
        <w:rPr>
          <w:rFonts w:ascii="Times New Roman" w:hAnsi="Times New Roman" w:cs="Times New Roman"/>
          <w:sz w:val="24"/>
          <w:szCs w:val="24"/>
        </w:rPr>
        <w:t xml:space="preserve">тием народа, выбирая в себе все </w:t>
      </w:r>
      <w:r w:rsidR="007E75C9" w:rsidRPr="0064651D">
        <w:rPr>
          <w:rFonts w:ascii="Times New Roman" w:hAnsi="Times New Roman" w:cs="Times New Roman"/>
          <w:sz w:val="24"/>
          <w:szCs w:val="24"/>
        </w:rPr>
        <w:t>ценное, что существовало ранее, и отображая новые социальные изменения.</w:t>
      </w:r>
    </w:p>
    <w:p w:rsidR="007E75C9" w:rsidRPr="0064651D" w:rsidRDefault="0064651D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E75C9" w:rsidRPr="0064651D">
        <w:rPr>
          <w:rFonts w:ascii="Times New Roman" w:hAnsi="Times New Roman" w:cs="Times New Roman"/>
          <w:sz w:val="24"/>
          <w:szCs w:val="24"/>
        </w:rPr>
        <w:t>Татарский фольклор является образцом вы</w:t>
      </w:r>
      <w:r>
        <w:rPr>
          <w:rFonts w:ascii="Times New Roman" w:hAnsi="Times New Roman" w:cs="Times New Roman"/>
          <w:sz w:val="24"/>
          <w:szCs w:val="24"/>
        </w:rPr>
        <w:t xml:space="preserve">сокой поэзии нации. Он впитал в </w:t>
      </w:r>
      <w:r w:rsidR="007E75C9" w:rsidRPr="0064651D">
        <w:rPr>
          <w:rFonts w:ascii="Times New Roman" w:hAnsi="Times New Roman" w:cs="Times New Roman"/>
          <w:sz w:val="24"/>
          <w:szCs w:val="24"/>
        </w:rPr>
        <w:t>себя многовековую мудрос</w:t>
      </w:r>
      <w:r>
        <w:rPr>
          <w:rFonts w:ascii="Times New Roman" w:hAnsi="Times New Roman" w:cs="Times New Roman"/>
          <w:sz w:val="24"/>
          <w:szCs w:val="24"/>
        </w:rPr>
        <w:t xml:space="preserve">ть народа, представляет большую </w:t>
      </w:r>
      <w:r w:rsidR="007E75C9" w:rsidRPr="0064651D">
        <w:rPr>
          <w:rFonts w:ascii="Times New Roman" w:hAnsi="Times New Roman" w:cs="Times New Roman"/>
          <w:sz w:val="24"/>
          <w:szCs w:val="24"/>
        </w:rPr>
        <w:t>художественную ценность. Приобщение д</w:t>
      </w:r>
      <w:r>
        <w:rPr>
          <w:rFonts w:ascii="Times New Roman" w:hAnsi="Times New Roman" w:cs="Times New Roman"/>
          <w:sz w:val="24"/>
          <w:szCs w:val="24"/>
        </w:rPr>
        <w:t xml:space="preserve">етей к татарскому фольклору это </w:t>
      </w:r>
      <w:r w:rsidR="007E75C9" w:rsidRPr="0064651D">
        <w:rPr>
          <w:rFonts w:ascii="Times New Roman" w:hAnsi="Times New Roman" w:cs="Times New Roman"/>
          <w:sz w:val="24"/>
          <w:szCs w:val="24"/>
        </w:rPr>
        <w:t>одно из условий воспитания в них люб</w:t>
      </w:r>
      <w:r>
        <w:rPr>
          <w:rFonts w:ascii="Times New Roman" w:hAnsi="Times New Roman" w:cs="Times New Roman"/>
          <w:sz w:val="24"/>
          <w:szCs w:val="24"/>
        </w:rPr>
        <w:t xml:space="preserve">ви к своей республике, к своему </w:t>
      </w:r>
      <w:r w:rsidR="007E75C9" w:rsidRPr="0064651D">
        <w:rPr>
          <w:rFonts w:ascii="Times New Roman" w:hAnsi="Times New Roman" w:cs="Times New Roman"/>
          <w:sz w:val="24"/>
          <w:szCs w:val="24"/>
        </w:rPr>
        <w:t>народу, его культуре.</w:t>
      </w:r>
    </w:p>
    <w:p w:rsidR="007E75C9" w:rsidRPr="0064651D" w:rsidRDefault="0064651D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E75C9" w:rsidRPr="0064651D">
        <w:rPr>
          <w:rFonts w:ascii="Times New Roman" w:hAnsi="Times New Roman" w:cs="Times New Roman"/>
          <w:sz w:val="24"/>
          <w:szCs w:val="24"/>
        </w:rPr>
        <w:t>На современном этапе главная задача вос</w:t>
      </w:r>
      <w:r>
        <w:rPr>
          <w:rFonts w:ascii="Times New Roman" w:hAnsi="Times New Roman" w:cs="Times New Roman"/>
          <w:sz w:val="24"/>
          <w:szCs w:val="24"/>
        </w:rPr>
        <w:t xml:space="preserve">питания дошкольников средствами </w:t>
      </w:r>
      <w:r w:rsidR="007E75C9" w:rsidRPr="0064651D">
        <w:rPr>
          <w:rFonts w:ascii="Times New Roman" w:hAnsi="Times New Roman" w:cs="Times New Roman"/>
          <w:sz w:val="24"/>
          <w:szCs w:val="24"/>
        </w:rPr>
        <w:t xml:space="preserve">фольклора – обратить внимание на народную </w:t>
      </w:r>
      <w:r>
        <w:rPr>
          <w:rFonts w:ascii="Times New Roman" w:hAnsi="Times New Roman" w:cs="Times New Roman"/>
          <w:sz w:val="24"/>
          <w:szCs w:val="24"/>
        </w:rPr>
        <w:t xml:space="preserve">музыку, искусство, досуг </w:t>
      </w:r>
      <w:r w:rsidR="007E75C9" w:rsidRPr="0064651D">
        <w:rPr>
          <w:rFonts w:ascii="Times New Roman" w:hAnsi="Times New Roman" w:cs="Times New Roman"/>
          <w:sz w:val="24"/>
          <w:szCs w:val="24"/>
        </w:rPr>
        <w:t>наших предков, начиная с самого раннего,</w:t>
      </w:r>
      <w:r>
        <w:rPr>
          <w:rFonts w:ascii="Times New Roman" w:hAnsi="Times New Roman" w:cs="Times New Roman"/>
          <w:sz w:val="24"/>
          <w:szCs w:val="24"/>
        </w:rPr>
        <w:t xml:space="preserve"> когда еще только закладываются </w:t>
      </w:r>
      <w:r w:rsidR="007E75C9" w:rsidRPr="0064651D">
        <w:rPr>
          <w:rFonts w:ascii="Times New Roman" w:hAnsi="Times New Roman" w:cs="Times New Roman"/>
          <w:sz w:val="24"/>
          <w:szCs w:val="24"/>
        </w:rPr>
        <w:t>основные понятия у ребенка, формирует</w:t>
      </w:r>
      <w:r>
        <w:rPr>
          <w:rFonts w:ascii="Times New Roman" w:hAnsi="Times New Roman" w:cs="Times New Roman"/>
          <w:sz w:val="24"/>
          <w:szCs w:val="24"/>
        </w:rPr>
        <w:t xml:space="preserve">ся речь и мышление, развиваются </w:t>
      </w:r>
      <w:r w:rsidR="007E75C9" w:rsidRPr="0064651D">
        <w:rPr>
          <w:rFonts w:ascii="Times New Roman" w:hAnsi="Times New Roman" w:cs="Times New Roman"/>
          <w:sz w:val="24"/>
          <w:szCs w:val="24"/>
        </w:rPr>
        <w:t>способности, умения и навыки. Народный фо</w:t>
      </w:r>
      <w:r>
        <w:rPr>
          <w:rFonts w:ascii="Times New Roman" w:hAnsi="Times New Roman" w:cs="Times New Roman"/>
          <w:sz w:val="24"/>
          <w:szCs w:val="24"/>
        </w:rPr>
        <w:t xml:space="preserve">льклор, изначально несет в себе </w:t>
      </w:r>
      <w:r w:rsidR="007E75C9" w:rsidRPr="0064651D">
        <w:rPr>
          <w:rFonts w:ascii="Times New Roman" w:hAnsi="Times New Roman" w:cs="Times New Roman"/>
          <w:sz w:val="24"/>
          <w:szCs w:val="24"/>
        </w:rPr>
        <w:t>нравственность, эстетику, элеме</w:t>
      </w:r>
      <w:r>
        <w:rPr>
          <w:rFonts w:ascii="Times New Roman" w:hAnsi="Times New Roman" w:cs="Times New Roman"/>
          <w:sz w:val="24"/>
          <w:szCs w:val="24"/>
        </w:rPr>
        <w:t xml:space="preserve">нты народной мудрости, народной </w:t>
      </w:r>
      <w:r w:rsidR="007E75C9" w:rsidRPr="0064651D">
        <w:rPr>
          <w:rFonts w:ascii="Times New Roman" w:hAnsi="Times New Roman" w:cs="Times New Roman"/>
          <w:sz w:val="24"/>
          <w:szCs w:val="24"/>
        </w:rPr>
        <w:t>педагогики.</w:t>
      </w:r>
    </w:p>
    <w:p w:rsidR="007E75C9" w:rsidRPr="0064651D" w:rsidRDefault="002C0235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651D">
        <w:rPr>
          <w:rFonts w:ascii="Times New Roman" w:hAnsi="Times New Roman" w:cs="Times New Roman"/>
          <w:sz w:val="24"/>
          <w:szCs w:val="24"/>
        </w:rPr>
        <w:t xml:space="preserve"> </w:t>
      </w:r>
      <w:r w:rsidR="007E75C9" w:rsidRPr="0064651D">
        <w:rPr>
          <w:rFonts w:ascii="Times New Roman" w:hAnsi="Times New Roman" w:cs="Times New Roman"/>
          <w:sz w:val="24"/>
          <w:szCs w:val="24"/>
        </w:rPr>
        <w:t>В воспитании дошкольников хорошо</w:t>
      </w:r>
      <w:r w:rsidR="0064651D">
        <w:rPr>
          <w:rFonts w:ascii="Times New Roman" w:hAnsi="Times New Roman" w:cs="Times New Roman"/>
          <w:sz w:val="24"/>
          <w:szCs w:val="24"/>
        </w:rPr>
        <w:t xml:space="preserve"> используется татарский детский </w:t>
      </w:r>
      <w:r w:rsidR="007E75C9" w:rsidRPr="0064651D">
        <w:rPr>
          <w:rFonts w:ascii="Times New Roman" w:hAnsi="Times New Roman" w:cs="Times New Roman"/>
          <w:sz w:val="24"/>
          <w:szCs w:val="24"/>
        </w:rPr>
        <w:t>фольклор. При отборе фольклорных</w:t>
      </w:r>
      <w:r w:rsidR="0064651D">
        <w:rPr>
          <w:rFonts w:ascii="Times New Roman" w:hAnsi="Times New Roman" w:cs="Times New Roman"/>
          <w:sz w:val="24"/>
          <w:szCs w:val="24"/>
        </w:rPr>
        <w:t xml:space="preserve"> произведений надо опираться на </w:t>
      </w:r>
      <w:r w:rsidR="007E75C9" w:rsidRPr="0064651D">
        <w:rPr>
          <w:rFonts w:ascii="Times New Roman" w:hAnsi="Times New Roman" w:cs="Times New Roman"/>
          <w:sz w:val="24"/>
          <w:szCs w:val="24"/>
        </w:rPr>
        <w:t>следующие принципы:</w:t>
      </w:r>
    </w:p>
    <w:p w:rsidR="007E75C9" w:rsidRPr="0064651D" w:rsidRDefault="007E75C9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4651D">
        <w:rPr>
          <w:rFonts w:ascii="Times New Roman" w:hAnsi="Times New Roman" w:cs="Times New Roman"/>
          <w:sz w:val="24"/>
          <w:szCs w:val="24"/>
        </w:rPr>
        <w:t>1 Доступность содержания детям дошкольного возраста;</w:t>
      </w:r>
    </w:p>
    <w:p w:rsidR="007E75C9" w:rsidRPr="0064651D" w:rsidRDefault="007E75C9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4651D">
        <w:rPr>
          <w:rFonts w:ascii="Times New Roman" w:hAnsi="Times New Roman" w:cs="Times New Roman"/>
          <w:sz w:val="24"/>
          <w:szCs w:val="24"/>
        </w:rPr>
        <w:t>2 Познавательная и нравственная значимость;</w:t>
      </w:r>
    </w:p>
    <w:p w:rsidR="007E75C9" w:rsidRPr="0064651D" w:rsidRDefault="007E75C9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4651D">
        <w:rPr>
          <w:rFonts w:ascii="Times New Roman" w:hAnsi="Times New Roman" w:cs="Times New Roman"/>
          <w:sz w:val="24"/>
          <w:szCs w:val="24"/>
        </w:rPr>
        <w:t>3 Возможность формирования на их основе умения “чувствовать”</w:t>
      </w:r>
    </w:p>
    <w:p w:rsidR="007E75C9" w:rsidRPr="0064651D" w:rsidRDefault="007E75C9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4651D">
        <w:rPr>
          <w:rFonts w:ascii="Times New Roman" w:hAnsi="Times New Roman" w:cs="Times New Roman"/>
          <w:sz w:val="24"/>
          <w:szCs w:val="24"/>
        </w:rPr>
        <w:t>окружающий мир.</w:t>
      </w:r>
    </w:p>
    <w:p w:rsidR="007E75C9" w:rsidRPr="0064651D" w:rsidRDefault="007E75C9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4651D">
        <w:rPr>
          <w:rFonts w:ascii="Times New Roman" w:hAnsi="Times New Roman" w:cs="Times New Roman"/>
          <w:sz w:val="24"/>
          <w:szCs w:val="24"/>
        </w:rPr>
        <w:t xml:space="preserve">Организуя знакомство с татарским фольклором, реализуются </w:t>
      </w:r>
      <w:proofErr w:type="gramStart"/>
      <w:r w:rsidRPr="0064651D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</w:p>
    <w:p w:rsidR="007E75C9" w:rsidRPr="0064651D" w:rsidRDefault="007E75C9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4651D">
        <w:rPr>
          <w:rFonts w:ascii="Times New Roman" w:hAnsi="Times New Roman" w:cs="Times New Roman"/>
          <w:sz w:val="24"/>
          <w:szCs w:val="24"/>
        </w:rPr>
        <w:t>задачи:</w:t>
      </w:r>
    </w:p>
    <w:p w:rsidR="007E75C9" w:rsidRPr="0064651D" w:rsidRDefault="007E75C9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64651D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64651D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64651D">
        <w:rPr>
          <w:rFonts w:ascii="Times New Roman" w:hAnsi="Times New Roman" w:cs="Times New Roman"/>
          <w:sz w:val="24"/>
          <w:szCs w:val="24"/>
        </w:rPr>
        <w:t>делять особое внимание формированию связной речи ребен</w:t>
      </w:r>
      <w:r w:rsidR="0064651D">
        <w:rPr>
          <w:rFonts w:ascii="Times New Roman" w:hAnsi="Times New Roman" w:cs="Times New Roman"/>
          <w:sz w:val="24"/>
          <w:szCs w:val="24"/>
        </w:rPr>
        <w:t xml:space="preserve">ка, его </w:t>
      </w:r>
      <w:r w:rsidRPr="0064651D">
        <w:rPr>
          <w:rFonts w:ascii="Times New Roman" w:hAnsi="Times New Roman" w:cs="Times New Roman"/>
          <w:sz w:val="24"/>
          <w:szCs w:val="24"/>
        </w:rPr>
        <w:t xml:space="preserve">речевого творчества через игровую </w:t>
      </w:r>
      <w:r w:rsidR="0064651D">
        <w:rPr>
          <w:rFonts w:ascii="Times New Roman" w:hAnsi="Times New Roman" w:cs="Times New Roman"/>
          <w:sz w:val="24"/>
          <w:szCs w:val="24"/>
        </w:rPr>
        <w:t xml:space="preserve">деятельность по средствам малых </w:t>
      </w:r>
      <w:r w:rsidRPr="0064651D">
        <w:rPr>
          <w:rFonts w:ascii="Times New Roman" w:hAnsi="Times New Roman" w:cs="Times New Roman"/>
          <w:sz w:val="24"/>
          <w:szCs w:val="24"/>
        </w:rPr>
        <w:t>фольклорных форм.</w:t>
      </w:r>
    </w:p>
    <w:p w:rsidR="007E75C9" w:rsidRPr="0064651D" w:rsidRDefault="005B2CBA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E75C9" w:rsidRPr="0064651D">
        <w:rPr>
          <w:rFonts w:ascii="Times New Roman" w:hAnsi="Times New Roman" w:cs="Times New Roman"/>
          <w:sz w:val="24"/>
          <w:szCs w:val="24"/>
        </w:rPr>
        <w:t>Формировать предметно-игровую среду</w:t>
      </w:r>
      <w:r w:rsidR="0064651D">
        <w:rPr>
          <w:rFonts w:ascii="Times New Roman" w:hAnsi="Times New Roman" w:cs="Times New Roman"/>
          <w:sz w:val="24"/>
          <w:szCs w:val="24"/>
        </w:rPr>
        <w:t xml:space="preserve"> для активизации познавательно-</w:t>
      </w:r>
      <w:r w:rsidR="007E75C9" w:rsidRPr="0064651D">
        <w:rPr>
          <w:rFonts w:ascii="Times New Roman" w:hAnsi="Times New Roman" w:cs="Times New Roman"/>
          <w:sz w:val="24"/>
          <w:szCs w:val="24"/>
        </w:rPr>
        <w:t>творческой деятельности.</w:t>
      </w:r>
    </w:p>
    <w:p w:rsidR="007E75C9" w:rsidRPr="0064651D" w:rsidRDefault="0064651D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E75C9" w:rsidRPr="0064651D">
        <w:rPr>
          <w:rFonts w:ascii="Times New Roman" w:hAnsi="Times New Roman" w:cs="Times New Roman"/>
          <w:sz w:val="24"/>
          <w:szCs w:val="24"/>
        </w:rPr>
        <w:t>Детям очень нравятся народные игры ка</w:t>
      </w:r>
      <w:r>
        <w:rPr>
          <w:rFonts w:ascii="Times New Roman" w:hAnsi="Times New Roman" w:cs="Times New Roman"/>
          <w:sz w:val="24"/>
          <w:szCs w:val="24"/>
        </w:rPr>
        <w:t xml:space="preserve">к: “Капка”, “Түбәтәй”, “Яулык”, </w:t>
      </w:r>
      <w:r w:rsidR="007E75C9" w:rsidRPr="0064651D">
        <w:rPr>
          <w:rFonts w:ascii="Times New Roman" w:hAnsi="Times New Roman" w:cs="Times New Roman"/>
          <w:sz w:val="24"/>
          <w:szCs w:val="24"/>
        </w:rPr>
        <w:t>“Чума үрдәк</w:t>
      </w:r>
      <w:proofErr w:type="gramStart"/>
      <w:r w:rsidR="007E75C9" w:rsidRPr="0064651D">
        <w:rPr>
          <w:rFonts w:ascii="Times New Roman" w:hAnsi="Times New Roman" w:cs="Times New Roman"/>
          <w:sz w:val="24"/>
          <w:szCs w:val="24"/>
        </w:rPr>
        <w:t>,ч</w:t>
      </w:r>
      <w:proofErr w:type="gramEnd"/>
      <w:r w:rsidR="007E75C9" w:rsidRPr="0064651D">
        <w:rPr>
          <w:rFonts w:ascii="Times New Roman" w:hAnsi="Times New Roman" w:cs="Times New Roman"/>
          <w:sz w:val="24"/>
          <w:szCs w:val="24"/>
        </w:rPr>
        <w:t>ума каз”, “Ал кирәк,гөл кирәк”, “Чүлмәк сату” и др.</w:t>
      </w:r>
    </w:p>
    <w:p w:rsidR="007E75C9" w:rsidRPr="0064651D" w:rsidRDefault="0064651D" w:rsidP="0064651D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E75C9" w:rsidRPr="0064651D">
        <w:rPr>
          <w:rFonts w:ascii="Times New Roman" w:hAnsi="Times New Roman" w:cs="Times New Roman"/>
          <w:sz w:val="24"/>
          <w:szCs w:val="24"/>
        </w:rPr>
        <w:t>Большое и разностороннее влияние т</w:t>
      </w:r>
      <w:r>
        <w:rPr>
          <w:rFonts w:ascii="Times New Roman" w:hAnsi="Times New Roman" w:cs="Times New Roman"/>
          <w:sz w:val="24"/>
          <w:szCs w:val="24"/>
        </w:rPr>
        <w:t xml:space="preserve">еатрализованных игр на личность </w:t>
      </w:r>
      <w:r w:rsidR="007E75C9" w:rsidRPr="0064651D">
        <w:rPr>
          <w:rFonts w:ascii="Times New Roman" w:hAnsi="Times New Roman" w:cs="Times New Roman"/>
          <w:sz w:val="24"/>
          <w:szCs w:val="24"/>
        </w:rPr>
        <w:t xml:space="preserve">ребенка, на его развитие речи позволяет 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их как сильное, но </w:t>
      </w:r>
      <w:r w:rsidR="007E75C9" w:rsidRPr="0064651D">
        <w:rPr>
          <w:rFonts w:ascii="Times New Roman" w:hAnsi="Times New Roman" w:cs="Times New Roman"/>
          <w:sz w:val="24"/>
          <w:szCs w:val="24"/>
        </w:rPr>
        <w:t>ненавязчивое педагогическое средство в изучении языка,</w:t>
      </w:r>
      <w:r>
        <w:rPr>
          <w:rFonts w:ascii="Times New Roman" w:hAnsi="Times New Roman" w:cs="Times New Roman"/>
          <w:sz w:val="24"/>
          <w:szCs w:val="24"/>
        </w:rPr>
        <w:t xml:space="preserve"> ведь малыш во </w:t>
      </w:r>
      <w:r w:rsidR="007E75C9" w:rsidRPr="0064651D">
        <w:rPr>
          <w:rFonts w:ascii="Times New Roman" w:hAnsi="Times New Roman" w:cs="Times New Roman"/>
          <w:sz w:val="24"/>
          <w:szCs w:val="24"/>
        </w:rPr>
        <w:t>время игры чувствует себя раскованно, свобо</w:t>
      </w:r>
      <w:r>
        <w:rPr>
          <w:rFonts w:ascii="Times New Roman" w:hAnsi="Times New Roman" w:cs="Times New Roman"/>
          <w:sz w:val="24"/>
          <w:szCs w:val="24"/>
        </w:rPr>
        <w:t xml:space="preserve">дно, даже не замечая, что занят </w:t>
      </w:r>
      <w:r w:rsidR="007E75C9" w:rsidRPr="0064651D">
        <w:rPr>
          <w:rFonts w:ascii="Times New Roman" w:hAnsi="Times New Roman" w:cs="Times New Roman"/>
          <w:sz w:val="24"/>
          <w:szCs w:val="24"/>
        </w:rPr>
        <w:t>важным делом. Участвуя в наро</w:t>
      </w:r>
      <w:r>
        <w:rPr>
          <w:rFonts w:ascii="Times New Roman" w:hAnsi="Times New Roman" w:cs="Times New Roman"/>
          <w:sz w:val="24"/>
          <w:szCs w:val="24"/>
        </w:rPr>
        <w:t xml:space="preserve">дных сказках, дети знакомятся с </w:t>
      </w:r>
      <w:r w:rsidR="007E75C9" w:rsidRPr="0064651D">
        <w:rPr>
          <w:rFonts w:ascii="Times New Roman" w:hAnsi="Times New Roman" w:cs="Times New Roman"/>
          <w:sz w:val="24"/>
          <w:szCs w:val="24"/>
        </w:rPr>
        <w:t xml:space="preserve">окружающим миром через образы, краски, </w:t>
      </w:r>
      <w:r>
        <w:rPr>
          <w:rFonts w:ascii="Times New Roman" w:hAnsi="Times New Roman" w:cs="Times New Roman"/>
          <w:sz w:val="24"/>
          <w:szCs w:val="24"/>
        </w:rPr>
        <w:t>звуки. (“ Аю һәм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өлке”, “Торна </w:t>
      </w:r>
      <w:r w:rsidR="007E75C9" w:rsidRPr="0064651D">
        <w:rPr>
          <w:rFonts w:ascii="Times New Roman" w:hAnsi="Times New Roman" w:cs="Times New Roman"/>
          <w:sz w:val="24"/>
          <w:szCs w:val="24"/>
        </w:rPr>
        <w:t>белән Төлке”, “Өч кыз”, “Ике кыз”, “Бүләк кемгә?”, “Каз һәм Төлке”).</w:t>
      </w:r>
    </w:p>
    <w:p w:rsidR="007E75C9" w:rsidRPr="0064651D" w:rsidRDefault="002C0235" w:rsidP="002C0235">
      <w:pPr>
        <w:spacing w:after="0" w:line="240" w:lineRule="auto"/>
        <w:ind w:left="-567" w:firstLine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7E75C9" w:rsidRPr="005B2CBA">
        <w:rPr>
          <w:rFonts w:ascii="Times New Roman" w:hAnsi="Times New Roman" w:cs="Times New Roman"/>
          <w:b/>
          <w:sz w:val="24"/>
          <w:szCs w:val="24"/>
        </w:rPr>
        <w:t>Скороговорки</w:t>
      </w:r>
      <w:r w:rsidR="007E75C9" w:rsidRPr="0064651D">
        <w:rPr>
          <w:rFonts w:ascii="Times New Roman" w:hAnsi="Times New Roman" w:cs="Times New Roman"/>
          <w:sz w:val="24"/>
          <w:szCs w:val="24"/>
        </w:rPr>
        <w:t xml:space="preserve"> способствуют активизации языковых игр, что способствует углубленному изучению татарского языка. Каждое произнесенное слово требует сосредоточенности и внимания, что развивает коммуникационные способности. Эти упражнения позволяют участникам не только осваивать новый словарный запас, но и улучшать свою артикуляцию. Творческий подход к занятиям </w:t>
      </w:r>
      <w:proofErr w:type="gramStart"/>
      <w:r w:rsidR="007E75C9" w:rsidRPr="006465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E75C9" w:rsidRPr="0064651D">
        <w:rPr>
          <w:rFonts w:ascii="Times New Roman" w:hAnsi="Times New Roman" w:cs="Times New Roman"/>
          <w:sz w:val="24"/>
          <w:szCs w:val="24"/>
        </w:rPr>
        <w:t xml:space="preserve"> скороговорками наполняет процесс обучения яркими эмоциями, что важно для формирования положительного отношения к языку.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Абагага бага-бага, башым бәрдем баганага.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Андый төймә Ләбибәдә 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 бар, Нәфидәдә дә бар.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Капкага капка каршы, Капкага капка капма-каршы.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.</w:t>
      </w:r>
      <w:r w:rsidR="005B2CBA"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5B2CBA"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Талга кунар бер тартар, 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тартарны тал тартыр,</w:t>
      </w:r>
      <w:r w:rsidRPr="005B2CBA">
        <w:rPr>
          <w:rFonts w:ascii="Times New Roman" w:hAnsi="Times New Roman" w:cs="Times New Roman"/>
          <w:sz w:val="24"/>
          <w:szCs w:val="24"/>
        </w:rPr>
        <w:br/>
        <w:t>Тартар басып талны тартыр,</w:t>
      </w:r>
      <w:r w:rsidRPr="005B2CBA">
        <w:rPr>
          <w:rFonts w:ascii="Times New Roman" w:hAnsi="Times New Roman" w:cs="Times New Roman"/>
          <w:sz w:val="24"/>
          <w:szCs w:val="24"/>
        </w:rPr>
        <w:br/>
        <w:t>Тал тартыр, тартар калкыр, Тартар калкыр, тал тартыр.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Синең мускул мускулмыни, мускул түгел ул- мыскыл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енә Мостафа мускулы мускул дисәң дә мускул.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lastRenderedPageBreak/>
        <w:t>Мич башында биш мәче, биш мәченең биш башы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иш мәченең биш башына ишелмәсен мич ташы.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Дару белән ө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шешә,</w:t>
      </w:r>
      <w:r w:rsidRPr="005B2CBA">
        <w:rPr>
          <w:rFonts w:ascii="Times New Roman" w:hAnsi="Times New Roman" w:cs="Times New Roman"/>
          <w:sz w:val="24"/>
          <w:szCs w:val="24"/>
        </w:rPr>
        <w:br/>
        <w:t>Шешә бавын теш чишә, шешә чишсәң теш шешә.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Тукмаклашсалар, тукмакларын алып килсеннә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, тукмаклашмасалар, тукмакларын биреп торсыннар.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7E75C9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Чиялек чокырын чыккан чакта чи чияне чәйни-чәйни 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чик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әләрем чатнады.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5B2CBA" w:rsidRPr="005B2CBA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Җиләк, җиләк, җиләклә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,</w:t>
      </w:r>
      <w:r w:rsidRPr="005B2CBA">
        <w:rPr>
          <w:rFonts w:ascii="Times New Roman" w:hAnsi="Times New Roman" w:cs="Times New Roman"/>
          <w:sz w:val="24"/>
          <w:szCs w:val="24"/>
        </w:rPr>
        <w:br/>
        <w:t>Бик тиз тулмый чиләкләр.</w:t>
      </w:r>
      <w:r w:rsidRPr="005B2CBA">
        <w:rPr>
          <w:rFonts w:ascii="Times New Roman" w:hAnsi="Times New Roman" w:cs="Times New Roman"/>
          <w:sz w:val="24"/>
          <w:szCs w:val="24"/>
        </w:rPr>
        <w:br/>
        <w:t>Тулыр иде чиләге,</w:t>
      </w:r>
      <w:r w:rsidRPr="005B2CBA">
        <w:rPr>
          <w:rFonts w:ascii="Times New Roman" w:hAnsi="Times New Roman" w:cs="Times New Roman"/>
          <w:sz w:val="24"/>
          <w:szCs w:val="24"/>
        </w:rPr>
        <w:br/>
        <w:t>Юк бит аның җиләге.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B2CBA">
        <w:rPr>
          <w:rFonts w:ascii="Times New Roman" w:hAnsi="Times New Roman" w:cs="Times New Roman"/>
          <w:b/>
          <w:i/>
          <w:sz w:val="24"/>
          <w:szCs w:val="24"/>
        </w:rPr>
        <w:t>Картотека пальчиковых игр на татарском языке.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Бу бармак-бабай,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Бу барма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әби,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Бу барма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әти,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Бу барма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әни,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Бу бармак-нә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ни б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әби,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Аның исем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чәнти!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CBA">
        <w:rPr>
          <w:rFonts w:ascii="Times New Roman" w:hAnsi="Times New Roman" w:cs="Times New Roman"/>
          <w:sz w:val="24"/>
          <w:szCs w:val="24"/>
        </w:rPr>
        <w:t>Баш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бармак баш кашый,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Имән бармак имән ташый,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Урта бармак утын яра,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Атсыз бармак ат җигә,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Чәнти бармак чәй эчә.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CBA">
        <w:rPr>
          <w:rFonts w:ascii="Times New Roman" w:hAnsi="Times New Roman" w:cs="Times New Roman"/>
          <w:sz w:val="24"/>
          <w:szCs w:val="24"/>
        </w:rPr>
        <w:t>Карга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килер — казан асар,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Торна ки</w:t>
      </w:r>
      <w:bookmarkStart w:id="0" w:name="_GoBack"/>
      <w:bookmarkEnd w:id="0"/>
      <w:r w:rsidRPr="005B2CBA">
        <w:rPr>
          <w:rFonts w:ascii="Times New Roman" w:hAnsi="Times New Roman" w:cs="Times New Roman"/>
          <w:sz w:val="24"/>
          <w:szCs w:val="24"/>
        </w:rPr>
        <w:t>лер — тоз салыр,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Саескан килер — салма салыр,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Песнәк килер — пешерер,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Чыпчык килер — төшерер,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CBA">
        <w:rPr>
          <w:rFonts w:ascii="Times New Roman" w:hAnsi="Times New Roman" w:cs="Times New Roman"/>
          <w:sz w:val="24"/>
          <w:szCs w:val="24"/>
        </w:rPr>
        <w:t>Мо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ңа бирер, моңа бирмәс,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CBA">
        <w:rPr>
          <w:rFonts w:ascii="Times New Roman" w:hAnsi="Times New Roman" w:cs="Times New Roman"/>
          <w:sz w:val="24"/>
          <w:szCs w:val="24"/>
        </w:rPr>
        <w:t>Мо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ңа бирер, моннан әлыр,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Кетер, кетер, кетер,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Казан төбен кимер…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(Чәнти бармагын тотып, баланың уч төбен кытыклыйлар.)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</w:t>
      </w:r>
    </w:p>
    <w:p w:rsidR="00B85944" w:rsidRPr="005B2CBA" w:rsidRDefault="00032CEF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(Баланың кул аркасын сыйпап.)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Песикәй, песикәй,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Ала мә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че с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өт эчә,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Кара мә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че к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үз кыса.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Кит дигәндә китмә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әң,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Лапасага чә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итә.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CBA">
        <w:rPr>
          <w:rFonts w:ascii="Times New Roman" w:hAnsi="Times New Roman" w:cs="Times New Roman"/>
          <w:sz w:val="24"/>
          <w:szCs w:val="24"/>
        </w:rPr>
        <w:t>(Алып өлгермәсә,</w:t>
      </w:r>
      <w:proofErr w:type="gramEnd"/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кул сыртына «чә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» итәләр.)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—  Монда май бар иде, май кая китте?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—  Песи ашап китте.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—  Песи кая китте?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—  Салам астына кереп китте.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lastRenderedPageBreak/>
        <w:t>—  Салам кая китте?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—  Сыер ашап китте.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—  Сыер кая китте?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—  Көтүгә китте.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—  Тебәй, тебәй, тебәй!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(учны кытыклыйлар)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Уенчыкларның исемнәрен әйтә-әйтә, балалар бармакла-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рын бөгеп баралар.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B85944" w:rsidRPr="005B2CBA">
        <w:rPr>
          <w:rFonts w:ascii="Times New Roman" w:hAnsi="Times New Roman" w:cs="Times New Roman"/>
          <w:sz w:val="24"/>
          <w:szCs w:val="24"/>
        </w:rPr>
        <w:t>Бабай алды барабан,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Әби алды бөтерчек,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Әти алды машина,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Әни алды сикергеч,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Ә мин алам бер зур 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туп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Уйныйм, тупны сикертеп.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** Бу бармак — кыяр,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Бусы — 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әбестә,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Бу бармак — кишер,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Бусы — 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өгендер,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Ә бусы суган булды —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Менә кәрзинем тулды.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(бармакларны йодрыклыйлар)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B2CBA">
        <w:rPr>
          <w:rFonts w:ascii="Times New Roman" w:hAnsi="Times New Roman" w:cs="Times New Roman"/>
          <w:sz w:val="24"/>
          <w:szCs w:val="24"/>
        </w:rPr>
        <w:t>Баш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бармак була бүре,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Имән бармагым — төлке,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Урта бармагым — керпе,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Атсыз бармагым — аю,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Чәнти бармагым — куян,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Куянны кая куям?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</w:t>
      </w:r>
    </w:p>
    <w:p w:rsidR="007E75C9" w:rsidRPr="005B2CBA" w:rsidRDefault="00B85944" w:rsidP="0064651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B2CBA">
        <w:rPr>
          <w:rFonts w:ascii="Times New Roman" w:hAnsi="Times New Roman" w:cs="Times New Roman"/>
          <w:b/>
          <w:i/>
          <w:sz w:val="24"/>
          <w:szCs w:val="24"/>
        </w:rPr>
        <w:t>Физминутки</w:t>
      </w:r>
      <w:r w:rsidR="005B2CBA" w:rsidRPr="005B2CB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5B2C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85944" w:rsidRPr="005B2CBA" w:rsidRDefault="00B85944" w:rsidP="005B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i/>
          <w:sz w:val="24"/>
          <w:szCs w:val="24"/>
        </w:rPr>
        <w:t>Җил</w:t>
      </w:r>
      <w:r w:rsidRPr="005B2CBA">
        <w:rPr>
          <w:rFonts w:ascii="Times New Roman" w:hAnsi="Times New Roman" w:cs="Times New Roman"/>
          <w:sz w:val="24"/>
          <w:szCs w:val="24"/>
        </w:rPr>
        <w:t>.</w:t>
      </w:r>
    </w:p>
    <w:p w:rsidR="00B85944" w:rsidRPr="005B2CBA" w:rsidRDefault="00B85944" w:rsidP="005B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Җил исә, ис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ә-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исә,</w:t>
      </w:r>
    </w:p>
    <w:p w:rsidR="00B85944" w:rsidRPr="005B2CBA" w:rsidRDefault="00B85944" w:rsidP="005B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Агачларны селкетә.</w:t>
      </w:r>
    </w:p>
    <w:p w:rsidR="00B85944" w:rsidRPr="005B2CBA" w:rsidRDefault="00B85944" w:rsidP="005B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Җил тына-тына, тына,</w:t>
      </w:r>
    </w:p>
    <w:p w:rsidR="00B85944" w:rsidRPr="005B2CBA" w:rsidRDefault="00B85944" w:rsidP="005B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Ә агачлар үсә дә үсә,</w:t>
      </w:r>
    </w:p>
    <w:p w:rsidR="00B85944" w:rsidRPr="005B2CBA" w:rsidRDefault="00B85944" w:rsidP="005B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үсә дә, үсә.</w:t>
      </w:r>
    </w:p>
    <w:p w:rsidR="005B2CBA" w:rsidRPr="005B2CBA" w:rsidRDefault="005B2CBA" w:rsidP="005B2C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B2CBA">
        <w:rPr>
          <w:rFonts w:ascii="Times New Roman" w:hAnsi="Times New Roman" w:cs="Times New Roman"/>
          <w:i/>
          <w:sz w:val="24"/>
          <w:szCs w:val="24"/>
        </w:rPr>
        <w:t>Сәгать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Сәгать йөри “келт-келт”,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уяна иртүк: тук-тук.</w:t>
      </w:r>
    </w:p>
    <w:p w:rsidR="005B2CBA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Ялкауларны яратмый: юк-юк. 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 </w:t>
      </w:r>
      <w:r w:rsidR="005B2CBA" w:rsidRPr="005B2CBA">
        <w:rPr>
          <w:rFonts w:ascii="Times New Roman" w:hAnsi="Times New Roman" w:cs="Times New Roman"/>
          <w:sz w:val="24"/>
          <w:szCs w:val="24"/>
        </w:rPr>
        <w:t>===================</w:t>
      </w:r>
      <w:r w:rsidRPr="005B2CBA">
        <w:rPr>
          <w:rFonts w:ascii="Times New Roman" w:hAnsi="Times New Roman" w:cs="Times New Roman"/>
          <w:sz w:val="24"/>
          <w:szCs w:val="24"/>
        </w:rPr>
        <w:t>       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B2CBA">
        <w:rPr>
          <w:rFonts w:ascii="Times New Roman" w:hAnsi="Times New Roman" w:cs="Times New Roman"/>
          <w:i/>
          <w:sz w:val="24"/>
          <w:szCs w:val="24"/>
        </w:rPr>
        <w:t>Кояш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Балалар чүгәлә</w:t>
      </w:r>
      <w:proofErr w:type="gramStart"/>
      <w:r w:rsidR="00B85944" w:rsidRPr="005B2CB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85944" w:rsidRPr="005B2CBA">
        <w:rPr>
          <w:rFonts w:ascii="Times New Roman" w:hAnsi="Times New Roman" w:cs="Times New Roman"/>
          <w:sz w:val="24"/>
          <w:szCs w:val="24"/>
        </w:rPr>
        <w:t xml:space="preserve"> утырганнар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Кояш күтәрел</w:t>
      </w:r>
      <w:proofErr w:type="gramStart"/>
      <w:r w:rsidR="00B85944" w:rsidRPr="005B2CBA">
        <w:rPr>
          <w:rFonts w:ascii="Times New Roman" w:hAnsi="Times New Roman" w:cs="Times New Roman"/>
          <w:sz w:val="24"/>
          <w:szCs w:val="24"/>
        </w:rPr>
        <w:t>ә.</w:t>
      </w:r>
      <w:proofErr w:type="gramEnd"/>
      <w:r w:rsidR="00B85944" w:rsidRPr="005B2CBA">
        <w:rPr>
          <w:rFonts w:ascii="Times New Roman" w:hAnsi="Times New Roman" w:cs="Times New Roman"/>
          <w:sz w:val="24"/>
          <w:szCs w:val="24"/>
        </w:rPr>
        <w:t>Кинәт җил чыкты: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Яшен яшьнәде,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Яңгыр ява башлады.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Яңгыр туктады.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Яңадан кояш чыкты.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lastRenderedPageBreak/>
        <w:t>Чәбәк-чәбәк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Чәп-чә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, чәбәкәй,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Кулларыбыз бә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әкәй,Ә хәзер тизрәк-тизрәк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Чәбәклик куңеллерәк.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Без иде хәзер зурлар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Без иде хәзер зурлар,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="00B85944" w:rsidRPr="005B2CB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85944" w:rsidRPr="005B2CBA">
        <w:rPr>
          <w:rFonts w:ascii="Times New Roman" w:hAnsi="Times New Roman" w:cs="Times New Roman"/>
          <w:sz w:val="24"/>
          <w:szCs w:val="24"/>
        </w:rPr>
        <w:t xml:space="preserve"> эшли безнең куллар.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Без идән дә юябыз,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Без керлә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дә уабыз,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Гөлләргә су сибә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 Менә шундый уңган 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 Менә шундый булган 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.    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Киек казлар очалар,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әңгәр күлгә төшәләр,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әхәтләнеп йөзәләр,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Чирә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 xml:space="preserve"> буйлап йөриләр.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Аннан алар торалар,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Канатларын кагалар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Җилпенеп талпыналар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Бик еракка очалар.</w:t>
      </w:r>
    </w:p>
    <w:p w:rsidR="005B2CBA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Сазлыктагы бакалар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Бик иртә уяндылар.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Бата-калка, бата-калка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Битләрен дә юдылар.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Аннан ары зарядкага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Тезелешеп бастылар: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Уңга-сулга, уңга-сулга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Алга-артка, алга-артка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Утырдылар, тордылар.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Сузылып киерелделә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,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Дәрескә тотындылар.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.</w:t>
      </w:r>
      <w:r w:rsidR="005B2CBA" w:rsidRPr="005B2CBA">
        <w:rPr>
          <w:rFonts w:ascii="Times New Roman" w:hAnsi="Times New Roman" w:cs="Times New Roman"/>
          <w:sz w:val="24"/>
          <w:szCs w:val="24"/>
        </w:rPr>
        <w:t xml:space="preserve"> </w:t>
      </w:r>
      <w:r w:rsidR="005B2CBA" w:rsidRPr="005B2CBA">
        <w:rPr>
          <w:rFonts w:ascii="Times New Roman" w:hAnsi="Times New Roman" w:cs="Times New Roman"/>
          <w:sz w:val="24"/>
          <w:szCs w:val="24"/>
        </w:rPr>
        <w:t>===================</w:t>
      </w:r>
    </w:p>
    <w:p w:rsidR="00B85944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5944" w:rsidRPr="005B2CBA">
        <w:rPr>
          <w:rFonts w:ascii="Times New Roman" w:hAnsi="Times New Roman" w:cs="Times New Roman"/>
          <w:sz w:val="24"/>
          <w:szCs w:val="24"/>
        </w:rPr>
        <w:t>Идәндәге чебеннә</w:t>
      </w:r>
      <w:proofErr w:type="gramStart"/>
      <w:r w:rsidR="00B85944" w:rsidRPr="005B2CBA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Парлашып биеделәр.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Бии торгач ардылар: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Йончыдылар, талдылар.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Әйләнделә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, борылдылар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Як якка күз салдылар: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Күрделә</w:t>
      </w:r>
      <w:proofErr w:type="gramStart"/>
      <w:r w:rsidRPr="005B2CB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2CBA">
        <w:rPr>
          <w:rFonts w:ascii="Times New Roman" w:hAnsi="Times New Roman" w:cs="Times New Roman"/>
          <w:sz w:val="24"/>
          <w:szCs w:val="24"/>
        </w:rPr>
        <w:t> үрмәкүчне</w:t>
      </w:r>
    </w:p>
    <w:p w:rsidR="00B85944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Хушларыннан яздылар.</w:t>
      </w:r>
    </w:p>
    <w:p w:rsidR="007E75C9" w:rsidRPr="005B2CBA" w:rsidRDefault="00B85944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> </w:t>
      </w:r>
    </w:p>
    <w:p w:rsidR="007E75C9" w:rsidRPr="005B2CBA" w:rsidRDefault="005B2CBA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2CBA">
        <w:rPr>
          <w:rFonts w:ascii="Times New Roman" w:hAnsi="Times New Roman" w:cs="Times New Roman"/>
          <w:sz w:val="24"/>
          <w:szCs w:val="24"/>
        </w:rPr>
        <w:t xml:space="preserve">      </w:t>
      </w:r>
      <w:r w:rsidR="007E75C9" w:rsidRPr="005B2CBA">
        <w:rPr>
          <w:rFonts w:ascii="Times New Roman" w:hAnsi="Times New Roman" w:cs="Times New Roman"/>
          <w:sz w:val="24"/>
          <w:szCs w:val="24"/>
        </w:rPr>
        <w:t>Именно в дошкольном возрасте зак</w:t>
      </w:r>
      <w:r w:rsidRPr="005B2CBA">
        <w:rPr>
          <w:rFonts w:ascii="Times New Roman" w:hAnsi="Times New Roman" w:cs="Times New Roman"/>
          <w:sz w:val="24"/>
          <w:szCs w:val="24"/>
        </w:rPr>
        <w:t xml:space="preserve">ладываются основы национального </w:t>
      </w:r>
      <w:r w:rsidR="007E75C9" w:rsidRPr="005B2CBA">
        <w:rPr>
          <w:rFonts w:ascii="Times New Roman" w:hAnsi="Times New Roman" w:cs="Times New Roman"/>
          <w:sz w:val="24"/>
          <w:szCs w:val="24"/>
        </w:rPr>
        <w:t>самосознания, формируются чувства нац</w:t>
      </w:r>
      <w:r w:rsidRPr="005B2CBA">
        <w:rPr>
          <w:rFonts w:ascii="Times New Roman" w:hAnsi="Times New Roman" w:cs="Times New Roman"/>
          <w:sz w:val="24"/>
          <w:szCs w:val="24"/>
        </w:rPr>
        <w:t xml:space="preserve">иональной гордости, толерантное </w:t>
      </w:r>
      <w:r w:rsidR="007E75C9" w:rsidRPr="005B2CBA">
        <w:rPr>
          <w:rFonts w:ascii="Times New Roman" w:hAnsi="Times New Roman" w:cs="Times New Roman"/>
          <w:sz w:val="24"/>
          <w:szCs w:val="24"/>
        </w:rPr>
        <w:t>отношение к представителям других нац</w:t>
      </w:r>
      <w:r w:rsidRPr="005B2CBA">
        <w:rPr>
          <w:rFonts w:ascii="Times New Roman" w:hAnsi="Times New Roman" w:cs="Times New Roman"/>
          <w:sz w:val="24"/>
          <w:szCs w:val="24"/>
        </w:rPr>
        <w:t xml:space="preserve">иональностей, которые во многом </w:t>
      </w:r>
      <w:r w:rsidR="007E75C9" w:rsidRPr="005B2CBA">
        <w:rPr>
          <w:rFonts w:ascii="Times New Roman" w:hAnsi="Times New Roman" w:cs="Times New Roman"/>
          <w:sz w:val="24"/>
          <w:szCs w:val="24"/>
        </w:rPr>
        <w:t>определяют социокультурное развитие ребенка в дальнейшем.</w:t>
      </w:r>
    </w:p>
    <w:p w:rsidR="007E75C9" w:rsidRPr="0064651D" w:rsidRDefault="007E75C9" w:rsidP="006465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75C9" w:rsidRPr="0064651D" w:rsidSect="0064651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02"/>
    <w:rsid w:val="00032CEF"/>
    <w:rsid w:val="002C0235"/>
    <w:rsid w:val="005B2CBA"/>
    <w:rsid w:val="005D106D"/>
    <w:rsid w:val="0064651D"/>
    <w:rsid w:val="007E75C9"/>
    <w:rsid w:val="00AA4DB0"/>
    <w:rsid w:val="00B85944"/>
    <w:rsid w:val="00F8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8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5944"/>
  </w:style>
  <w:style w:type="paragraph" w:customStyle="1" w:styleId="c0">
    <w:name w:val="c0"/>
    <w:basedOn w:val="a"/>
    <w:rsid w:val="00B8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5944"/>
  </w:style>
  <w:style w:type="paragraph" w:customStyle="1" w:styleId="c17">
    <w:name w:val="c17"/>
    <w:basedOn w:val="a"/>
    <w:rsid w:val="00B8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2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8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85944"/>
  </w:style>
  <w:style w:type="paragraph" w:customStyle="1" w:styleId="c0">
    <w:name w:val="c0"/>
    <w:basedOn w:val="a"/>
    <w:rsid w:val="00B8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85944"/>
  </w:style>
  <w:style w:type="paragraph" w:customStyle="1" w:styleId="c17">
    <w:name w:val="c17"/>
    <w:basedOn w:val="a"/>
    <w:rsid w:val="00B85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2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2906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744392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6451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065966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6937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665797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7126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49671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1850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13485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21301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50969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19407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3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3265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81581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0308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04408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5687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84374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29840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718661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1431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63448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13246">
          <w:marLeft w:val="0"/>
          <w:marRight w:val="0"/>
          <w:marTop w:val="0"/>
          <w:marBottom w:val="0"/>
          <w:divBdr>
            <w:top w:val="single" w:sz="6" w:space="30" w:color="EEF1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2025-05-22T06:13:00Z</dcterms:created>
  <dcterms:modified xsi:type="dcterms:W3CDTF">2025-05-22T07:20:00Z</dcterms:modified>
</cp:coreProperties>
</file>